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452D" w:rsidRPr="0085516B" w:rsidRDefault="003A452D" w:rsidP="003A452D">
      <w:pPr>
        <w:rPr>
          <w:rFonts w:asciiTheme="minorHAnsi" w:hAnsiTheme="minorHAnsi"/>
          <w:color w:val="000000" w:themeColor="text1"/>
        </w:rPr>
      </w:pPr>
      <w:r w:rsidRPr="00883617">
        <w:rPr>
          <w:rFonts w:asciiTheme="minorHAnsi" w:hAnsiTheme="minorHAnsi"/>
          <w:b/>
          <w:color w:val="000000" w:themeColor="text1"/>
        </w:rPr>
        <w:t xml:space="preserve">Interview </w:t>
      </w:r>
      <w:r>
        <w:rPr>
          <w:rFonts w:asciiTheme="minorHAnsi" w:hAnsiTheme="minorHAnsi"/>
          <w:b/>
          <w:color w:val="000000" w:themeColor="text1"/>
        </w:rPr>
        <w:t>t</w:t>
      </w:r>
      <w:r w:rsidRPr="00883617">
        <w:rPr>
          <w:rFonts w:asciiTheme="minorHAnsi" w:hAnsiTheme="minorHAnsi"/>
          <w:b/>
          <w:color w:val="000000" w:themeColor="text1"/>
        </w:rPr>
        <w:t xml:space="preserve">opic </w:t>
      </w:r>
      <w:r>
        <w:rPr>
          <w:rFonts w:asciiTheme="minorHAnsi" w:hAnsiTheme="minorHAnsi"/>
          <w:b/>
          <w:color w:val="000000" w:themeColor="text1"/>
        </w:rPr>
        <w:t>g</w:t>
      </w:r>
      <w:r w:rsidRPr="00883617">
        <w:rPr>
          <w:rFonts w:asciiTheme="minorHAnsi" w:hAnsiTheme="minorHAnsi"/>
          <w:b/>
          <w:color w:val="000000" w:themeColor="text1"/>
        </w:rPr>
        <w:t xml:space="preserve">uide </w:t>
      </w:r>
      <w:r w:rsidR="00E60DEF">
        <w:rPr>
          <w:rFonts w:asciiTheme="minorHAnsi" w:hAnsiTheme="minorHAnsi"/>
          <w:b/>
          <w:color w:val="000000" w:themeColor="text1"/>
        </w:rPr>
        <w:t>(table 1)</w:t>
      </w:r>
      <w:bookmarkStart w:id="0" w:name="_GoBack"/>
      <w:bookmarkEnd w:id="0"/>
    </w:p>
    <w:p w:rsidR="003A452D" w:rsidRPr="00415EC9" w:rsidRDefault="003A452D" w:rsidP="003A452D">
      <w:pPr>
        <w:rPr>
          <w:rFonts w:asciiTheme="minorHAnsi" w:hAnsiTheme="minorHAnsi"/>
          <w:color w:val="000000" w:themeColor="text1"/>
        </w:rPr>
      </w:pPr>
    </w:p>
    <w:p w:rsidR="003A452D" w:rsidRPr="00415EC9" w:rsidRDefault="003A452D" w:rsidP="003A452D">
      <w:pPr>
        <w:rPr>
          <w:rFonts w:asciiTheme="minorHAnsi" w:hAnsiTheme="minorHAnsi"/>
          <w:color w:val="000000" w:themeColor="text1"/>
        </w:rPr>
      </w:pPr>
    </w:p>
    <w:p w:rsidR="003A452D" w:rsidRPr="00415EC9" w:rsidRDefault="003A452D" w:rsidP="003A452D">
      <w:pPr>
        <w:jc w:val="both"/>
        <w:rPr>
          <w:rFonts w:asciiTheme="minorHAnsi" w:eastAsia="Times New Roman" w:hAnsiTheme="minorHAnsi"/>
          <w:color w:val="000000" w:themeColor="text1"/>
          <w:sz w:val="20"/>
          <w:szCs w:val="20"/>
        </w:rPr>
      </w:pPr>
    </w:p>
    <w:tbl>
      <w:tblPr>
        <w:tblStyle w:val="GridTable6Colorful-Accent11"/>
        <w:tblW w:w="8814" w:type="dxa"/>
        <w:tblLook w:val="04A0" w:firstRow="1" w:lastRow="0" w:firstColumn="1" w:lastColumn="0" w:noHBand="0" w:noVBand="1"/>
      </w:tblPr>
      <w:tblGrid>
        <w:gridCol w:w="1795"/>
        <w:gridCol w:w="1475"/>
        <w:gridCol w:w="5544"/>
      </w:tblGrid>
      <w:tr w:rsidR="003A452D" w:rsidRPr="00415EC9" w:rsidTr="00BC7B2A">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Topic</w:t>
            </w:r>
          </w:p>
        </w:tc>
        <w:tc>
          <w:tcPr>
            <w:tcW w:w="147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Sub-topic</w:t>
            </w:r>
          </w:p>
        </w:tc>
        <w:tc>
          <w:tcPr>
            <w:tcW w:w="5544"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Probes</w:t>
            </w:r>
          </w:p>
        </w:tc>
      </w:tr>
      <w:tr w:rsidR="003A452D" w:rsidRPr="00415EC9" w:rsidTr="00C648ED">
        <w:trPr>
          <w:cnfStyle w:val="000000100000" w:firstRow="0" w:lastRow="0" w:firstColumn="0" w:lastColumn="0" w:oddVBand="0" w:evenVBand="0" w:oddHBand="1" w:evenHBand="0" w:firstRowFirstColumn="0" w:firstRowLastColumn="0" w:lastRowFirstColumn="0" w:lastRowLastColumn="0"/>
          <w:trHeight w:val="2211"/>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Knowledge and experience</w:t>
            </w:r>
            <w:r>
              <w:rPr>
                <w:rFonts w:asciiTheme="minorHAnsi" w:hAnsiTheme="minorHAnsi"/>
                <w:color w:val="000000" w:themeColor="text1"/>
                <w:sz w:val="20"/>
                <w:szCs w:val="20"/>
                <w:lang w:val="en-GB"/>
              </w:rPr>
              <w:t>s</w:t>
            </w:r>
            <w:r w:rsidRPr="00415EC9">
              <w:rPr>
                <w:rFonts w:asciiTheme="minorHAnsi" w:hAnsiTheme="minorHAnsi"/>
                <w:color w:val="000000" w:themeColor="text1"/>
                <w:sz w:val="20"/>
                <w:szCs w:val="20"/>
                <w:lang w:val="en-GB"/>
              </w:rPr>
              <w:t xml:space="preserve"> of </w:t>
            </w:r>
            <w:r>
              <w:rPr>
                <w:rFonts w:asciiTheme="minorHAnsi" w:hAnsiTheme="minorHAnsi"/>
                <w:color w:val="000000" w:themeColor="text1"/>
                <w:sz w:val="20"/>
                <w:szCs w:val="20"/>
                <w:lang w:val="en-GB"/>
              </w:rPr>
              <w:t xml:space="preserve">HIV </w:t>
            </w:r>
            <w:r w:rsidRPr="00415EC9">
              <w:rPr>
                <w:rFonts w:asciiTheme="minorHAnsi" w:hAnsiTheme="minorHAnsi"/>
                <w:color w:val="000000" w:themeColor="text1"/>
                <w:sz w:val="20"/>
                <w:szCs w:val="20"/>
                <w:lang w:val="en-GB"/>
              </w:rPr>
              <w:t>transmis</w:t>
            </w:r>
            <w:r>
              <w:rPr>
                <w:rFonts w:asciiTheme="minorHAnsi" w:hAnsiTheme="minorHAnsi"/>
                <w:color w:val="000000" w:themeColor="text1"/>
                <w:sz w:val="20"/>
                <w:szCs w:val="20"/>
                <w:lang w:val="en-GB"/>
              </w:rPr>
              <w:t>sion</w:t>
            </w:r>
            <w:r w:rsidRPr="00415EC9">
              <w:rPr>
                <w:rFonts w:asciiTheme="minorHAnsi" w:hAnsiTheme="minorHAnsi"/>
                <w:color w:val="000000" w:themeColor="text1"/>
                <w:sz w:val="20"/>
                <w:szCs w:val="20"/>
                <w:lang w:val="en-GB"/>
              </w:rPr>
              <w:t>, awareness of safe sexual practices and HIV care and treatment</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Introductory case vignette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1"/>
                <w:lang w:val="en-GB"/>
              </w:rPr>
            </w:pPr>
            <w:r w:rsidRPr="00415EC9">
              <w:rPr>
                <w:rFonts w:asciiTheme="minorHAnsi" w:hAnsiTheme="minorHAnsi"/>
                <w:color w:val="000000" w:themeColor="text1"/>
                <w:sz w:val="21"/>
                <w:lang w:val="en-GB"/>
              </w:rPr>
              <w:t xml:space="preserve">Raúl is diagnosed as seropositive in a HIV test. Initially he feels very sad and worried. He decides to receive antiretroviral treatment and with the treatment he feels better. He then decides to leave the treatment because he feels much better, and a friend of his recommends a special diet he could follow and not need the antiretroviral treatment anymore. A while later he becomes unwell and decides to see the healthcare professionals again. He had suffered serious complications of HIV that could have been avoided if he had not left the treatment.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think that this case of HIV is common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p>
        </w:tc>
      </w:tr>
      <w:tr w:rsidR="003A452D" w:rsidRPr="00415EC9" w:rsidTr="00BC7B2A">
        <w:trPr>
          <w:trHeight w:val="119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HIV</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What do you understand about HIV as a disease? </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know the ways that HIV can spread?</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Do you know how HIV can be tested for?</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know the serious complications of HIV?</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color w:val="000000" w:themeColor="text1"/>
                <w:sz w:val="20"/>
                <w:szCs w:val="20"/>
                <w:lang w:val="en-GB"/>
              </w:rPr>
            </w:pPr>
            <w:r w:rsidRPr="00415EC9">
              <w:rPr>
                <w:rFonts w:asciiTheme="minorHAnsi" w:eastAsia="Times New Roman" w:hAnsiTheme="minorHAnsi" w:cs="Arial"/>
                <w:color w:val="000000" w:themeColor="text1"/>
                <w:sz w:val="20"/>
                <w:szCs w:val="20"/>
                <w:lang w:val="en-GB"/>
              </w:rPr>
              <w:t>Does being HIV-positive interfere with your daily life?</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Are you concerned about your health?</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ever feel upset or depressed as a result of your diagnosis?</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Pr>
                <w:rFonts w:asciiTheme="minorHAnsi" w:eastAsiaTheme="minorEastAsia" w:hAnsiTheme="minorHAnsi"/>
                <w:color w:val="000000" w:themeColor="text1"/>
                <w:sz w:val="20"/>
                <w:szCs w:val="20"/>
              </w:rPr>
              <w:t>Did your mood</w:t>
            </w:r>
            <w:r w:rsidRPr="00415EC9">
              <w:rPr>
                <w:rFonts w:asciiTheme="minorHAnsi" w:eastAsiaTheme="minorEastAsia" w:hAnsiTheme="minorHAnsi"/>
                <w:color w:val="000000" w:themeColor="text1"/>
                <w:sz w:val="20"/>
                <w:szCs w:val="20"/>
              </w:rPr>
              <w:t xml:space="preserve"> improve? Why did it improve?</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Knowledge of HIV prevention strategies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How can you prevent the spread of HIV?</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Do you use condoms when having sex? </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If yes, how often?</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If no, is this/are these sexual partner/s HIV-positive or not?</w:t>
            </w:r>
            <w:r w:rsidRPr="00415EC9">
              <w:rPr>
                <w:rFonts w:asciiTheme="minorHAnsi" w:eastAsiaTheme="minorEastAsia" w:hAnsiTheme="minorHAnsi"/>
                <w:color w:val="000000" w:themeColor="text1"/>
                <w:sz w:val="20"/>
                <w:szCs w:val="20"/>
              </w:rPr>
              <w:t xml:space="preserve">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hAnsiTheme="minorHAnsi"/>
                <w:color w:val="000000" w:themeColor="text1"/>
                <w:sz w:val="20"/>
                <w:szCs w:val="20"/>
                <w:lang w:val="en-GB"/>
              </w:rPr>
              <w:t>When is HIV usually tested for?</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that HIV continues to spread in Loreto?</w:t>
            </w:r>
            <w:r w:rsidRPr="00415EC9">
              <w:rPr>
                <w:rFonts w:asciiTheme="minorHAnsi" w:eastAsiaTheme="minorEastAsia" w:hAnsiTheme="minorHAnsi"/>
                <w:color w:val="000000" w:themeColor="text1"/>
                <w:sz w:val="20"/>
                <w:szCs w:val="20"/>
                <w:lang w:val="en-GB"/>
              </w:rPr>
              <w:t xml:space="preserve"> </w:t>
            </w:r>
          </w:p>
        </w:tc>
      </w:tr>
      <w:tr w:rsidR="003A452D" w:rsidRPr="00415EC9" w:rsidTr="00BC7B2A">
        <w:trPr>
          <w:trHeight w:val="134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the local care pathways and treatments</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What do you know about the local healthcare for HIV?</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was your personal experience of being diagnosed?</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was your experience of being treated?</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What was your experience of check-ups and regular care? </w:t>
            </w:r>
          </w:p>
          <w:p w:rsidR="003A452D" w:rsidRPr="00415EC9" w:rsidRDefault="003A452D" w:rsidP="00E834A5">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What do you know about treatment for HIV?</w:t>
            </w:r>
          </w:p>
          <w:p w:rsidR="003A452D" w:rsidRPr="00415EC9" w:rsidRDefault="003A452D" w:rsidP="00E834A5">
            <w:pPr>
              <w:ind w:left="360"/>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Have you been informed about the consequences of missing your HIV medication?</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Do you think that there is enough education about HIV in Loreto?</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In what form is the education?</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education have you received?</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Barriers to local care pathways</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Perceived barriers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What do you think are the barriers for HIV-positive MSM accessing local care pathways?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What barriers have you experienced?</w:t>
            </w:r>
          </w:p>
        </w:tc>
      </w:tr>
      <w:tr w:rsidR="003A452D" w:rsidRPr="00415EC9" w:rsidTr="0015141B">
        <w:trPr>
          <w:trHeight w:val="98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 xml:space="preserve">Perceived facilitators </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What do you think can be helpful in HIV-positive MSM accessing local care pathways?</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attend the clinic?</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Have you had any experiences that have helped you access or stay in care?</w:t>
            </w:r>
          </w:p>
        </w:tc>
      </w:tr>
      <w:tr w:rsidR="003A452D" w:rsidRPr="00415EC9" w:rsidTr="0015141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Risk perception  </w:t>
            </w:r>
          </w:p>
        </w:tc>
        <w:tc>
          <w:tcPr>
            <w:tcW w:w="5544" w:type="dxa"/>
            <w:tcBorders>
              <w:top w:val="single" w:sz="4" w:space="0" w:color="000000"/>
              <w:left w:val="single" w:sz="4" w:space="0" w:color="000000"/>
              <w:bottom w:val="single" w:sz="4" w:space="0" w:color="000000" w:themeColor="text1"/>
              <w:right w:val="single" w:sz="4" w:space="0" w:color="000000" w:themeColor="text1"/>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Are local men in the area at risk of contracting HIV?</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Why are they at risk?</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tc>
      </w:tr>
      <w:tr w:rsidR="003A452D" w:rsidRPr="00415EC9" w:rsidTr="0015141B">
        <w:trPr>
          <w:trHeight w:val="20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rPr>
                <w:color w:val="000000" w:themeColor="text1"/>
              </w:rPr>
            </w:pPr>
            <w:r w:rsidRPr="00415EC9">
              <w:rPr>
                <w:color w:val="000000" w:themeColor="text1"/>
              </w:rPr>
              <w:lastRenderedPageBreak/>
              <w:t xml:space="preserve">Reasons for delayed HIV treatment and poor adherence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 xml:space="preserve">Delayed treatment and poor adherence </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themeColor="text1"/>
              <w:left w:val="single" w:sz="4" w:space="0" w:color="000000"/>
              <w:bottom w:val="single" w:sz="4" w:space="0" w:color="000000" w:themeColor="text1"/>
              <w:right w:val="single" w:sz="4" w:space="0" w:color="000000" w:themeColor="text1"/>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that some people’s HIV treatment is delayed?</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some people do not stick to their HIV treatment or clinic visits?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Patient experience of stigma</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themeColor="text1"/>
              <w:left w:val="single" w:sz="4" w:space="0" w:color="000000"/>
              <w:bottom w:val="single" w:sz="4" w:space="0" w:color="000000"/>
              <w:right w:val="single" w:sz="4" w:space="0" w:color="000000" w:themeColor="text1"/>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Who did you tell/not tell when you were first diagnosed?</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How did they react? </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How did others react?</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 you think that the experience of being homosexual or bisexual and HIV-positive differ from the experiences of HIV-positive heterosexual men?</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Have you experienced anything differently than you would have if you did not have HIV?</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does being HIV-positive interfere with your social, family, or professional behaviour?</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Have you ever felt ashamed of your disease?</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Does stigma/discrimination have an effect on your disease control?</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 you think the people around you deal with you being HIV-positive?</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think that there is discrimination against HIV in Loreto?</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think that stigma/discrimination has an effect on the access to treatment and disease control of other MSM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In your opinion, how can one fight stigma against HIV/AIDS, specifically among men who have sex with men?</w:t>
            </w:r>
          </w:p>
        </w:tc>
      </w:tr>
      <w:tr w:rsidR="003A452D" w:rsidRPr="00415EC9" w:rsidTr="00BC7B2A">
        <w:trPr>
          <w:trHeight w:val="1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Thank you for answering these questions. Is there anything else that I haven’t asked about that you think would be important or interesting for me to consider? </w:t>
            </w:r>
          </w:p>
        </w:tc>
      </w:tr>
    </w:tbl>
    <w:p w:rsidR="003A452D" w:rsidRPr="00415EC9" w:rsidRDefault="003A452D" w:rsidP="003A452D">
      <w:pPr>
        <w:rPr>
          <w:rFonts w:asciiTheme="minorHAnsi" w:hAnsiTheme="minorHAnsi"/>
          <w:color w:val="000000" w:themeColor="text1"/>
          <w:sz w:val="20"/>
          <w:szCs w:val="20"/>
        </w:rPr>
      </w:pPr>
    </w:p>
    <w:p w:rsidR="003A452D" w:rsidRPr="00415EC9" w:rsidRDefault="003A452D" w:rsidP="003A452D">
      <w:pPr>
        <w:jc w:val="both"/>
        <w:rPr>
          <w:rFonts w:asciiTheme="minorHAnsi" w:eastAsia="Times New Roman" w:hAnsiTheme="minorHAnsi"/>
          <w:color w:val="000000" w:themeColor="text1"/>
          <w:sz w:val="20"/>
          <w:szCs w:val="20"/>
          <w:u w:val="single"/>
        </w:rPr>
      </w:pPr>
    </w:p>
    <w:p w:rsidR="003A452D" w:rsidRPr="00415EC9" w:rsidRDefault="003A452D" w:rsidP="003A452D">
      <w:pPr>
        <w:jc w:val="both"/>
        <w:rPr>
          <w:rFonts w:asciiTheme="minorHAnsi" w:eastAsia="Times New Roman" w:hAnsiTheme="minorHAnsi"/>
          <w:color w:val="000000" w:themeColor="text1"/>
          <w:sz w:val="20"/>
          <w:szCs w:val="20"/>
          <w:u w:val="single"/>
        </w:rPr>
      </w:pPr>
    </w:p>
    <w:p w:rsidR="003A452D" w:rsidRPr="00415EC9" w:rsidRDefault="003A452D" w:rsidP="003A452D">
      <w:pPr>
        <w:rPr>
          <w:rFonts w:asciiTheme="minorHAnsi" w:hAnsiTheme="minorHAnsi"/>
          <w:color w:val="000000" w:themeColor="text1"/>
        </w:rPr>
      </w:pPr>
      <w:r w:rsidRPr="00415EC9">
        <w:rPr>
          <w:rFonts w:asciiTheme="minorHAnsi" w:hAnsiTheme="minorHAnsi"/>
          <w:color w:val="000000" w:themeColor="text1"/>
        </w:rPr>
        <w:br w:type="page"/>
      </w:r>
    </w:p>
    <w:p w:rsidR="003A452D" w:rsidRDefault="003A452D" w:rsidP="003A452D">
      <w:pPr>
        <w:rPr>
          <w:rFonts w:asciiTheme="minorHAnsi" w:hAnsiTheme="minorHAnsi"/>
          <w:b/>
          <w:color w:val="000000" w:themeColor="text1"/>
        </w:rPr>
      </w:pPr>
      <w:r>
        <w:rPr>
          <w:rFonts w:asciiTheme="minorHAnsi" w:hAnsiTheme="minorHAnsi"/>
          <w:b/>
          <w:color w:val="000000" w:themeColor="text1"/>
        </w:rPr>
        <w:lastRenderedPageBreak/>
        <w:t>Focus group topic g</w:t>
      </w:r>
      <w:r w:rsidRPr="00883617">
        <w:rPr>
          <w:rFonts w:asciiTheme="minorHAnsi" w:hAnsiTheme="minorHAnsi"/>
          <w:b/>
          <w:color w:val="000000" w:themeColor="text1"/>
        </w:rPr>
        <w:t xml:space="preserve">uide </w:t>
      </w:r>
      <w:r w:rsidR="00E60DEF">
        <w:rPr>
          <w:rFonts w:asciiTheme="minorHAnsi" w:hAnsiTheme="minorHAnsi"/>
          <w:b/>
          <w:color w:val="000000" w:themeColor="text1"/>
        </w:rPr>
        <w:t>(table 2)</w:t>
      </w:r>
    </w:p>
    <w:p w:rsidR="003A452D" w:rsidRDefault="003A452D" w:rsidP="003A452D">
      <w:pPr>
        <w:rPr>
          <w:rFonts w:asciiTheme="minorHAnsi" w:hAnsiTheme="minorHAnsi"/>
          <w:b/>
          <w:color w:val="000000" w:themeColor="text1"/>
        </w:rPr>
      </w:pPr>
    </w:p>
    <w:p w:rsidR="003A452D" w:rsidRPr="00883617" w:rsidRDefault="003A452D" w:rsidP="003A452D">
      <w:pPr>
        <w:rPr>
          <w:rFonts w:asciiTheme="minorHAnsi" w:hAnsiTheme="minorHAnsi"/>
          <w:b/>
          <w:color w:val="000000" w:themeColor="text1"/>
        </w:rPr>
      </w:pPr>
    </w:p>
    <w:p w:rsidR="003A452D" w:rsidRPr="00415EC9" w:rsidRDefault="003A452D" w:rsidP="003A452D">
      <w:pPr>
        <w:rPr>
          <w:rFonts w:asciiTheme="minorHAnsi" w:hAnsiTheme="minorHAnsi"/>
          <w:color w:val="000000" w:themeColor="text1"/>
        </w:rPr>
      </w:pPr>
    </w:p>
    <w:tbl>
      <w:tblPr>
        <w:tblStyle w:val="GridTable6Colorful-Accent11"/>
        <w:tblW w:w="8814" w:type="dxa"/>
        <w:tblLook w:val="04A0" w:firstRow="1" w:lastRow="0" w:firstColumn="1" w:lastColumn="0" w:noHBand="0" w:noVBand="1"/>
      </w:tblPr>
      <w:tblGrid>
        <w:gridCol w:w="1795"/>
        <w:gridCol w:w="1475"/>
        <w:gridCol w:w="5544"/>
      </w:tblGrid>
      <w:tr w:rsidR="003A452D" w:rsidRPr="00415EC9" w:rsidTr="00BC7B2A">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Topic</w:t>
            </w:r>
          </w:p>
        </w:tc>
        <w:tc>
          <w:tcPr>
            <w:tcW w:w="147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Sub-topic</w:t>
            </w:r>
          </w:p>
        </w:tc>
        <w:tc>
          <w:tcPr>
            <w:tcW w:w="5544"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Probes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1896"/>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Patient knowledge and education on HIV transmission, awareness of safe sexual practices and HIV care and treatment</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Introductory case vignette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1"/>
                <w:lang w:val="en-GB"/>
              </w:rPr>
            </w:pPr>
            <w:r w:rsidRPr="00415EC9">
              <w:rPr>
                <w:rFonts w:asciiTheme="minorHAnsi" w:hAnsiTheme="minorHAnsi"/>
                <w:color w:val="000000" w:themeColor="text1"/>
                <w:sz w:val="21"/>
                <w:lang w:val="en-GB"/>
              </w:rPr>
              <w:t>Raúl is diagnosed as seropositive in a HIV test. Initially he feels very sad and worried. He decides to receive antiretroviral treatment and with the treatment he feels better. He then decides to leave t</w:t>
            </w:r>
            <w:r>
              <w:rPr>
                <w:rFonts w:asciiTheme="minorHAnsi" w:hAnsiTheme="minorHAnsi"/>
                <w:color w:val="000000" w:themeColor="text1"/>
                <w:sz w:val="21"/>
                <w:lang w:val="en-GB"/>
              </w:rPr>
              <w:t>he treatment because he feels</w:t>
            </w:r>
            <w:r w:rsidRPr="00415EC9">
              <w:rPr>
                <w:rFonts w:asciiTheme="minorHAnsi" w:hAnsiTheme="minorHAnsi"/>
                <w:color w:val="000000" w:themeColor="text1"/>
                <w:sz w:val="21"/>
                <w:lang w:val="en-GB"/>
              </w:rPr>
              <w:t xml:space="preserve"> much better, and a friend of his recommends a special diet he could follow and not need the antiretroviral treatment anymore. A while later he becomes unwell and decides to see the healthcare professionals again. He had suffered serious complications of HIV that could have been avoided if he had not left the treatment.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think that this case of HIV is common in Loreto?</w:t>
            </w:r>
          </w:p>
        </w:tc>
      </w:tr>
      <w:tr w:rsidR="003A452D" w:rsidRPr="00415EC9" w:rsidTr="00BC7B2A">
        <w:trPr>
          <w:trHeight w:val="102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HIV testing and treatment</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When do people get tested for HIV?</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patients attend the clinic?</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do you think can be helpful in HIV-positive MSM accessing local care pathways?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Patient knowledge / education / and HIV prevention</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that HIV continues to spread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is the level of education that people get about HIV in the community?</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education do they get once diagnosed?</w:t>
            </w:r>
          </w:p>
          <w:p w:rsidR="003A452D" w:rsidRPr="00415EC9" w:rsidRDefault="003A452D" w:rsidP="003A452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Is this enough?</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Do people use preventative methods?</w:t>
            </w:r>
          </w:p>
          <w:p w:rsidR="003A452D" w:rsidRPr="00415EC9" w:rsidRDefault="003A452D" w:rsidP="003A452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eastAsiaTheme="minorEastAsia" w:hAnsiTheme="minorHAnsi"/>
                <w:color w:val="000000" w:themeColor="text1"/>
                <w:sz w:val="20"/>
                <w:szCs w:val="20"/>
              </w:rPr>
              <w:t>Are condoms freely available?</w:t>
            </w:r>
            <w:r w:rsidRPr="00415EC9">
              <w:rPr>
                <w:rFonts w:asciiTheme="minorHAnsi" w:hAnsiTheme="minorHAnsi"/>
                <w:color w:val="000000" w:themeColor="text1"/>
                <w:sz w:val="20"/>
                <w:szCs w:val="20"/>
              </w:rPr>
              <w:t xml:space="preserve"> </w:t>
            </w:r>
          </w:p>
        </w:tc>
      </w:tr>
      <w:tr w:rsidR="003A452D" w:rsidRPr="00415EC9" w:rsidTr="00BC7B2A">
        <w:trPr>
          <w:trHeight w:val="134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the local care pathways and treatments</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What do you think are the barriers for HIV-positive MSM accessing local care pathways? </w:t>
            </w:r>
          </w:p>
          <w:p w:rsidR="003A452D" w:rsidRPr="00415EC9" w:rsidRDefault="003A452D" w:rsidP="003A452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that some people’s HIV treatment is delayed?</w:t>
            </w:r>
          </w:p>
          <w:p w:rsidR="003A452D" w:rsidRPr="00415EC9" w:rsidRDefault="003A452D" w:rsidP="003A452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some people do not stick to their HIV treatment or clinic visits?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Risk perception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Are local men in the area at risk of contracting HIV?</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Why are they at risk?</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p>
        </w:tc>
      </w:tr>
      <w:tr w:rsidR="003A452D" w:rsidRPr="00415EC9" w:rsidTr="00BC7B2A">
        <w:trPr>
          <w:trHeight w:val="20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rPr>
                <w:b w:val="0"/>
                <w:color w:val="000000" w:themeColor="text1"/>
              </w:rPr>
            </w:pPr>
            <w:r w:rsidRPr="00415EC9">
              <w:rPr>
                <w:b w:val="0"/>
                <w:color w:val="000000" w:themeColor="text1"/>
              </w:rPr>
              <w:t>Patient discrimination</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Patient experience of stigma</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 xml:space="preserve">How does being HIV-positive interfere with patient’s social, family and professional </w:t>
            </w:r>
            <w:r w:rsidRPr="00415EC9">
              <w:rPr>
                <w:rFonts w:asciiTheme="minorHAnsi" w:eastAsia="Times New Roman" w:hAnsiTheme="minorHAnsi" w:cs="Arial"/>
                <w:color w:val="000000" w:themeColor="text1"/>
                <w:sz w:val="20"/>
                <w:szCs w:val="20"/>
              </w:rPr>
              <w:t>life</w:t>
            </w:r>
            <w:r w:rsidRPr="00415EC9">
              <w:rPr>
                <w:rFonts w:asciiTheme="minorHAnsi" w:eastAsia="Times New Roman" w:hAnsiTheme="minorHAnsi" w:cs="Arial"/>
                <w:color w:val="000000" w:themeColor="text1"/>
                <w:sz w:val="20"/>
                <w:szCs w:val="20"/>
                <w:lang w:val="en-GB"/>
              </w:rPr>
              <w:t>?</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think that stigma/discrimination has an effect on the access to treatment and disease control of MSM in Loreto?</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eastAsia="Times New Roman" w:hAnsiTheme="minorHAnsi" w:cs="Arial"/>
                <w:color w:val="000000" w:themeColor="text1"/>
                <w:sz w:val="20"/>
                <w:szCs w:val="20"/>
                <w:lang w:val="en-GB"/>
              </w:rPr>
              <w:t>In your opinion, how can one fight stigma against HIV/AIDS, specifically among men who have sex with men?</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hAnsiTheme="minorHAnsi"/>
                <w:color w:val="000000" w:themeColor="text1"/>
                <w:sz w:val="20"/>
                <w:szCs w:val="20"/>
              </w:rPr>
              <w:t xml:space="preserve">Thank you for answering these questions. Is there anything else that I haven’t asked about that you think would be important or interesting for me to consider? </w:t>
            </w:r>
          </w:p>
        </w:tc>
      </w:tr>
    </w:tbl>
    <w:p w:rsidR="003A452D" w:rsidRPr="00415EC9" w:rsidRDefault="003A452D" w:rsidP="003A452D">
      <w:pPr>
        <w:rPr>
          <w:rFonts w:asciiTheme="minorHAnsi" w:hAnsiTheme="minorHAnsi"/>
          <w:color w:val="000000" w:themeColor="text1"/>
        </w:rPr>
      </w:pPr>
    </w:p>
    <w:p w:rsidR="00E91FA0" w:rsidRDefault="00E91FA0"/>
    <w:sectPr w:rsidR="00E91FA0" w:rsidSect="00F5063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36BA8"/>
    <w:multiLevelType w:val="hybridMultilevel"/>
    <w:tmpl w:val="428EBC7A"/>
    <w:lvl w:ilvl="0" w:tplc="3190D0D6">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D0CCC"/>
    <w:multiLevelType w:val="hybridMultilevel"/>
    <w:tmpl w:val="245E82B4"/>
    <w:lvl w:ilvl="0" w:tplc="962C8502">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4C6D46"/>
    <w:multiLevelType w:val="hybridMultilevel"/>
    <w:tmpl w:val="BBAE84C4"/>
    <w:lvl w:ilvl="0" w:tplc="0184823C">
      <w:start w:val="6"/>
      <w:numFmt w:val="bullet"/>
      <w:lvlText w:val="-"/>
      <w:lvlJc w:val="left"/>
      <w:pPr>
        <w:ind w:left="720" w:hanging="360"/>
      </w:pPr>
      <w:rPr>
        <w:rFonts w:ascii="Calibri" w:eastAsiaTheme="minorHAns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703EB4"/>
    <w:multiLevelType w:val="hybridMultilevel"/>
    <w:tmpl w:val="F7D8E5A4"/>
    <w:lvl w:ilvl="0" w:tplc="41385BC4">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52D"/>
    <w:rsid w:val="00035235"/>
    <w:rsid w:val="0015141B"/>
    <w:rsid w:val="003A452D"/>
    <w:rsid w:val="00BC7B2A"/>
    <w:rsid w:val="00C648ED"/>
    <w:rsid w:val="00E60DEF"/>
    <w:rsid w:val="00E91FA0"/>
    <w:rsid w:val="00EA0F09"/>
    <w:rsid w:val="00F50630"/>
    <w:rsid w:val="00F77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84602AC"/>
  <w15:chartTrackingRefBased/>
  <w15:docId w15:val="{6C5A3026-48D3-E142-B0F2-E7D195E1C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52D"/>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52D"/>
    <w:pPr>
      <w:ind w:left="720"/>
      <w:contextualSpacing/>
    </w:pPr>
  </w:style>
  <w:style w:type="paragraph" w:styleId="NoSpacing">
    <w:name w:val="No Spacing"/>
    <w:basedOn w:val="Normal"/>
    <w:link w:val="NoSpacingChar"/>
    <w:uiPriority w:val="1"/>
    <w:qFormat/>
    <w:rsid w:val="003A452D"/>
    <w:rPr>
      <w:rFonts w:asciiTheme="minorHAnsi" w:eastAsiaTheme="minorEastAsia" w:hAnsiTheme="minorHAnsi" w:cstheme="minorBidi"/>
      <w:sz w:val="20"/>
      <w:szCs w:val="20"/>
    </w:rPr>
  </w:style>
  <w:style w:type="character" w:customStyle="1" w:styleId="NoSpacingChar">
    <w:name w:val="No Spacing Char"/>
    <w:basedOn w:val="DefaultParagraphFont"/>
    <w:link w:val="NoSpacing"/>
    <w:uiPriority w:val="1"/>
    <w:rsid w:val="003A452D"/>
    <w:rPr>
      <w:rFonts w:eastAsiaTheme="minorEastAsia"/>
      <w:sz w:val="20"/>
      <w:szCs w:val="20"/>
      <w:lang w:eastAsia="en-GB"/>
    </w:rPr>
  </w:style>
  <w:style w:type="table" w:customStyle="1" w:styleId="GridTable6Colorful-Accent11">
    <w:name w:val="Grid Table 6 Colorful - Accent 11"/>
    <w:basedOn w:val="TableNormal"/>
    <w:uiPriority w:val="51"/>
    <w:rsid w:val="003A452D"/>
    <w:rPr>
      <w:color w:val="2F5496" w:themeColor="accent1" w:themeShade="BF"/>
      <w:sz w:val="22"/>
      <w:szCs w:val="22"/>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913</Words>
  <Characters>5207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2019-12-11T19:09:00Z</dcterms:created>
  <dcterms:modified xsi:type="dcterms:W3CDTF">2019-12-11T20:04:00Z</dcterms:modified>
</cp:coreProperties>
</file>